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B69" w:rsidRDefault="00E32B6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32B69" w:rsidRDefault="00E32B69">
      <w:pPr>
        <w:pStyle w:val="ConsPlusNormal"/>
        <w:jc w:val="both"/>
        <w:outlineLvl w:val="0"/>
      </w:pPr>
    </w:p>
    <w:p w:rsidR="00E32B69" w:rsidRDefault="00E32B69">
      <w:pPr>
        <w:pStyle w:val="ConsPlusTitle"/>
        <w:jc w:val="center"/>
        <w:outlineLvl w:val="0"/>
      </w:pPr>
      <w:r>
        <w:t>АДМИНИСТРАЦИЯ ГОРОДА ПЕРМИ</w:t>
      </w:r>
    </w:p>
    <w:p w:rsidR="00E32B69" w:rsidRDefault="00E32B69">
      <w:pPr>
        <w:pStyle w:val="ConsPlusTitle"/>
        <w:jc w:val="both"/>
      </w:pPr>
    </w:p>
    <w:p w:rsidR="00E32B69" w:rsidRDefault="00E32B69">
      <w:pPr>
        <w:pStyle w:val="ConsPlusTitle"/>
        <w:jc w:val="center"/>
      </w:pPr>
      <w:r>
        <w:t>ПОСТАНОВЛЕНИЕ</w:t>
      </w:r>
    </w:p>
    <w:p w:rsidR="00E32B69" w:rsidRDefault="00E32B69">
      <w:pPr>
        <w:pStyle w:val="ConsPlusTitle"/>
        <w:jc w:val="center"/>
      </w:pPr>
      <w:r>
        <w:t>от 18 сентября 2023 г. N 836</w:t>
      </w:r>
    </w:p>
    <w:p w:rsidR="00E32B69" w:rsidRDefault="00E32B69">
      <w:pPr>
        <w:pStyle w:val="ConsPlusTitle"/>
        <w:jc w:val="both"/>
      </w:pPr>
    </w:p>
    <w:p w:rsidR="00E32B69" w:rsidRDefault="00E32B69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E32B69" w:rsidRDefault="00E32B69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E32B69" w:rsidRDefault="00E32B69">
      <w:pPr>
        <w:pStyle w:val="ConsPlusTitle"/>
        <w:jc w:val="center"/>
      </w:pPr>
      <w:r>
        <w:t>АДМИНИСТРАЦИИ ГОРОДА ПЕРМИ ОТ 20.10.2021 N 918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741).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right"/>
      </w:pPr>
      <w:r>
        <w:t>Глава города Перми</w:t>
      </w:r>
    </w:p>
    <w:p w:rsidR="00E32B69" w:rsidRDefault="00E32B69">
      <w:pPr>
        <w:pStyle w:val="ConsPlusNormal"/>
        <w:jc w:val="right"/>
      </w:pPr>
      <w:r>
        <w:t>Э.О.СОСНИН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jc w:val="right"/>
        <w:outlineLvl w:val="0"/>
      </w:pPr>
      <w:r>
        <w:t>УТВЕРЖДЕНЫ</w:t>
      </w:r>
    </w:p>
    <w:p w:rsidR="00E32B69" w:rsidRDefault="00E32B69">
      <w:pPr>
        <w:pStyle w:val="ConsPlusNormal"/>
        <w:jc w:val="right"/>
      </w:pPr>
      <w:r>
        <w:t>постановлением</w:t>
      </w:r>
    </w:p>
    <w:p w:rsidR="00E32B69" w:rsidRDefault="00E32B69">
      <w:pPr>
        <w:pStyle w:val="ConsPlusNormal"/>
        <w:jc w:val="right"/>
      </w:pPr>
      <w:r>
        <w:t>администрации города Перми</w:t>
      </w:r>
    </w:p>
    <w:p w:rsidR="00E32B69" w:rsidRDefault="00E32B69">
      <w:pPr>
        <w:pStyle w:val="ConsPlusNormal"/>
        <w:jc w:val="right"/>
      </w:pPr>
      <w:r>
        <w:t>от 18.09.2023 N 836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Title"/>
        <w:jc w:val="center"/>
      </w:pPr>
      <w:bookmarkStart w:id="0" w:name="P30"/>
      <w:bookmarkEnd w:id="0"/>
      <w:r>
        <w:t>ИЗМЕНЕНИЯ</w:t>
      </w:r>
    </w:p>
    <w:p w:rsidR="00E32B69" w:rsidRDefault="00E32B69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E32B69" w:rsidRDefault="00E32B69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E32B69" w:rsidRDefault="00E32B69">
      <w:pPr>
        <w:pStyle w:val="ConsPlusTitle"/>
        <w:jc w:val="center"/>
      </w:pPr>
      <w:r>
        <w:lastRenderedPageBreak/>
        <w:t>ПЕРМИ ОТ 20 ОКТЯБРЯ 2021 Г. N 918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строки 1.1.1.2.3.1</w:t>
        </w:r>
      </w:hyperlink>
      <w:r>
        <w:t xml:space="preserve">, </w:t>
      </w:r>
      <w:hyperlink r:id="rId10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sectPr w:rsidR="00E32B69" w:rsidSect="00272C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624"/>
        <w:gridCol w:w="424"/>
        <w:gridCol w:w="424"/>
        <w:gridCol w:w="424"/>
        <w:gridCol w:w="340"/>
        <w:gridCol w:w="340"/>
        <w:gridCol w:w="676"/>
        <w:gridCol w:w="1240"/>
        <w:gridCol w:w="1144"/>
        <w:gridCol w:w="1264"/>
        <w:gridCol w:w="424"/>
        <w:gridCol w:w="424"/>
        <w:gridCol w:w="424"/>
      </w:tblGrid>
      <w:tr w:rsidR="00E32B69">
        <w:tc>
          <w:tcPr>
            <w:tcW w:w="114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lastRenderedPageBreak/>
              <w:t>1.1.1.2.3.1</w:t>
            </w:r>
          </w:p>
        </w:tc>
        <w:tc>
          <w:tcPr>
            <w:tcW w:w="1780" w:type="dxa"/>
            <w:vMerge w:val="restart"/>
          </w:tcPr>
          <w:p w:rsidR="00E32B69" w:rsidRDefault="00E32B69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40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</w:tr>
      <w:tr w:rsidR="00E32B69">
        <w:tc>
          <w:tcPr>
            <w:tcW w:w="114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780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6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4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4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4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340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340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676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32B69" w:rsidRDefault="00E32B69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111220,982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</w:tr>
      <w:tr w:rsidR="00E32B69">
        <w:tc>
          <w:tcPr>
            <w:tcW w:w="1144" w:type="dxa"/>
          </w:tcPr>
          <w:p w:rsidR="00E32B69" w:rsidRDefault="00E32B69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1780" w:type="dxa"/>
          </w:tcPr>
          <w:p w:rsidR="00E32B69" w:rsidRDefault="00E32B69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E32B69" w:rsidRDefault="00E32B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E32B69" w:rsidRDefault="00E32B6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872,220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</w:tr>
    </w:tbl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t xml:space="preserve">1.2. после </w:t>
      </w:r>
      <w:hyperlink r:id="rId11">
        <w:r>
          <w:rPr>
            <w:color w:val="0000FF"/>
          </w:rPr>
          <w:t>строки 1.1.1.2.3.2</w:t>
        </w:r>
      </w:hyperlink>
      <w:r>
        <w:t xml:space="preserve"> дополнить строкой 1.1.1.2.3.3 следующего содержания:</w:t>
      </w:r>
    </w:p>
    <w:p w:rsidR="00E32B69" w:rsidRDefault="00E32B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624"/>
        <w:gridCol w:w="424"/>
        <w:gridCol w:w="424"/>
        <w:gridCol w:w="424"/>
        <w:gridCol w:w="340"/>
        <w:gridCol w:w="340"/>
        <w:gridCol w:w="676"/>
        <w:gridCol w:w="1240"/>
        <w:gridCol w:w="1144"/>
        <w:gridCol w:w="1264"/>
        <w:gridCol w:w="424"/>
        <w:gridCol w:w="424"/>
        <w:gridCol w:w="424"/>
      </w:tblGrid>
      <w:tr w:rsidR="00E32B6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0,0</w:t>
            </w:r>
          </w:p>
        </w:tc>
      </w:tr>
    </w:tbl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lastRenderedPageBreak/>
        <w:t xml:space="preserve">2. В </w:t>
      </w:r>
      <w:hyperlink r:id="rId12">
        <w:r>
          <w:rPr>
            <w:color w:val="0000FF"/>
          </w:rPr>
          <w:t>приложении 1</w:t>
        </w:r>
      </w:hyperlink>
      <w:r>
        <w:t>:</w:t>
      </w:r>
    </w:p>
    <w:p w:rsidR="00E32B69" w:rsidRDefault="00E32B69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строки 1.1.1.2.3.1</w:t>
        </w:r>
      </w:hyperlink>
      <w:r>
        <w:t xml:space="preserve">, </w:t>
      </w:r>
      <w:hyperlink r:id="rId14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E32B69" w:rsidRDefault="00E32B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48"/>
        <w:gridCol w:w="676"/>
        <w:gridCol w:w="1204"/>
        <w:gridCol w:w="1204"/>
        <w:gridCol w:w="1720"/>
        <w:gridCol w:w="624"/>
        <w:gridCol w:w="424"/>
        <w:gridCol w:w="1240"/>
        <w:gridCol w:w="1264"/>
      </w:tblGrid>
      <w:tr w:rsidR="00E32B69">
        <w:tc>
          <w:tcPr>
            <w:tcW w:w="114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1648" w:type="dxa"/>
            <w:vMerge w:val="restart"/>
          </w:tcPr>
          <w:p w:rsidR="00E32B69" w:rsidRDefault="00E32B69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76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24" w:type="dxa"/>
            <w:vMerge w:val="restart"/>
          </w:tcPr>
          <w:p w:rsidR="00E32B69" w:rsidRDefault="00E32B6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1451,878</w:t>
            </w:r>
          </w:p>
        </w:tc>
      </w:tr>
      <w:tr w:rsidR="00E32B69">
        <w:tc>
          <w:tcPr>
            <w:tcW w:w="114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648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676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20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20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720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6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424" w:type="dxa"/>
            <w:vMerge/>
          </w:tcPr>
          <w:p w:rsidR="00E32B69" w:rsidRDefault="00E32B69">
            <w:pPr>
              <w:pStyle w:val="ConsPlusNormal"/>
            </w:pP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111220,982</w:t>
            </w:r>
          </w:p>
        </w:tc>
      </w:tr>
      <w:tr w:rsidR="00E32B69">
        <w:tc>
          <w:tcPr>
            <w:tcW w:w="1144" w:type="dxa"/>
          </w:tcPr>
          <w:p w:rsidR="00E32B69" w:rsidRDefault="00E32B69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1648" w:type="dxa"/>
          </w:tcPr>
          <w:p w:rsidR="00E32B69" w:rsidRDefault="00E32B69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676" w:type="dxa"/>
          </w:tcPr>
          <w:p w:rsidR="00E32B69" w:rsidRDefault="00E32B69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E32B69" w:rsidRDefault="00E32B6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E32B69" w:rsidRDefault="00E32B6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</w:tcPr>
          <w:p w:rsidR="00E32B69" w:rsidRDefault="00E32B69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E32B69" w:rsidRDefault="00E32B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E32B69" w:rsidRDefault="00E32B6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0" w:type="dxa"/>
          </w:tcPr>
          <w:p w:rsidR="00E32B69" w:rsidRDefault="00E32B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E32B69" w:rsidRDefault="00E32B69">
            <w:pPr>
              <w:pStyle w:val="ConsPlusNormal"/>
              <w:jc w:val="center"/>
            </w:pPr>
            <w:r>
              <w:t>872,220</w:t>
            </w:r>
          </w:p>
        </w:tc>
      </w:tr>
    </w:tbl>
    <w:p w:rsidR="00E32B69" w:rsidRDefault="00E32B69">
      <w:pPr>
        <w:pStyle w:val="ConsPlusNormal"/>
        <w:jc w:val="both"/>
      </w:pPr>
    </w:p>
    <w:p w:rsidR="00E32B69" w:rsidRDefault="00E32B69">
      <w:pPr>
        <w:pStyle w:val="ConsPlusNormal"/>
        <w:ind w:firstLine="540"/>
        <w:jc w:val="both"/>
      </w:pPr>
      <w:r>
        <w:t xml:space="preserve">2.2. после </w:t>
      </w:r>
      <w:hyperlink r:id="rId15">
        <w:r>
          <w:rPr>
            <w:color w:val="0000FF"/>
          </w:rPr>
          <w:t>строки 1.1.1.2.3.2</w:t>
        </w:r>
      </w:hyperlink>
      <w:r>
        <w:t xml:space="preserve"> дополнить строкой 1.1.1.2.3.3 следующего содержания:</w:t>
      </w:r>
    </w:p>
    <w:p w:rsidR="00E32B69" w:rsidRDefault="00E32B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48"/>
        <w:gridCol w:w="676"/>
        <w:gridCol w:w="1204"/>
        <w:gridCol w:w="1204"/>
        <w:gridCol w:w="1720"/>
        <w:gridCol w:w="624"/>
        <w:gridCol w:w="424"/>
        <w:gridCol w:w="1240"/>
        <w:gridCol w:w="1264"/>
      </w:tblGrid>
      <w:tr w:rsidR="00E32B6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</w:pPr>
            <w:r>
              <w:t xml:space="preserve">Возмещение </w:t>
            </w:r>
            <w:r>
              <w:lastRenderedPageBreak/>
              <w:t>убытков при изъятии жилых помещений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E32B69" w:rsidRDefault="00E32B69">
            <w:pPr>
              <w:pStyle w:val="ConsPlusNormal"/>
              <w:jc w:val="center"/>
            </w:pPr>
            <w:r>
              <w:lastRenderedPageBreak/>
              <w:t>1000,000</w:t>
            </w:r>
          </w:p>
        </w:tc>
      </w:tr>
    </w:tbl>
    <w:p w:rsidR="00B36443" w:rsidRDefault="00B36443">
      <w:bookmarkStart w:id="1" w:name="_GoBack"/>
      <w:bookmarkEnd w:id="1"/>
    </w:p>
    <w:sectPr w:rsidR="00B36443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69"/>
    <w:rsid w:val="00B36443"/>
    <w:rsid w:val="00E3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DE39C-6FEA-4E8B-893C-24566452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B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32B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32B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83599CEBF588A5B0D04F24D21CB0EC6A1EF9616B2AD6A62AB8A29019A19E3CEDD39CD0C44A1D466FE7920D565D888A504DB47A25AF9D3F88ED4902BAC3G" TargetMode="External"/><Relationship Id="rId13" Type="http://schemas.openxmlformats.org/officeDocument/2006/relationships/hyperlink" Target="consultantplus://offline/ref=E683599CEBF588A5B0D04F24D21CB0EC6A1EF9616B2AD6A62AB8A29019A19E3CEDD39CD0C44A1D466CE6980A545D888A504DB47A25AF9D3F88ED4902BAC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83599CEBF588A5B0D04F24D21CB0EC6A1EF9616B2AD6A62AB8A29019A19E3CEDD39CD0C44A1D466EE7910B5E5D888A504DB47A25AF9D3F88ED4902BAC3G" TargetMode="External"/><Relationship Id="rId12" Type="http://schemas.openxmlformats.org/officeDocument/2006/relationships/hyperlink" Target="consultantplus://offline/ref=E683599CEBF588A5B0D04F24D21CB0EC6A1EF9616B2AD6A62AB8A29019A19E3CEDD39CD0C44A1D466FE4930B525D888A504DB47A25AF9D3F88ED4902BAC3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83599CEBF588A5B0D04F24D21CB0EC6A1EF9616B2AD0A32CBBA29019A19E3CEDD39CD0D64A454A6CEE8F085F48DEDB16B1CBG" TargetMode="External"/><Relationship Id="rId11" Type="http://schemas.openxmlformats.org/officeDocument/2006/relationships/hyperlink" Target="consultantplus://offline/ref=E683599CEBF588A5B0D04F24D21CB0EC6A1EF9616B2AD6A62AB8A29019A19E3CEDD39CD0C44A1D466CE7980C565D888A504DB47A25AF9D3F88ED4902BAC3G" TargetMode="External"/><Relationship Id="rId5" Type="http://schemas.openxmlformats.org/officeDocument/2006/relationships/hyperlink" Target="consultantplus://offline/ref=E683599CEBF588A5B0D05129C470EDE76610A36E6F21D9F471EDA4C746F19869AD939A85870D124F6EECC5591203D1D91D06B97132B39D34B9C5G" TargetMode="External"/><Relationship Id="rId15" Type="http://schemas.openxmlformats.org/officeDocument/2006/relationships/hyperlink" Target="consultantplus://offline/ref=E683599CEBF588A5B0D04F24D21CB0EC6A1EF9616B2AD6A62AB8A29019A19E3CEDD39CD0C44A1D466CE6980B525D888A504DB47A25AF9D3F88ED4902BAC3G" TargetMode="External"/><Relationship Id="rId10" Type="http://schemas.openxmlformats.org/officeDocument/2006/relationships/hyperlink" Target="consultantplus://offline/ref=E683599CEBF588A5B0D04F24D21CB0EC6A1EF9616B2AD6A62AB8A29019A19E3CEDD39CD0C44A1D466CE7980C565D888A504DB47A25AF9D3F88ED4902BAC3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683599CEBF588A5B0D04F24D21CB0EC6A1EF9616B2AD6A62AB8A29019A19E3CEDD39CD0C44A1D466CE798095F5D888A504DB47A25AF9D3F88ED4902BAC3G" TargetMode="External"/><Relationship Id="rId14" Type="http://schemas.openxmlformats.org/officeDocument/2006/relationships/hyperlink" Target="consultantplus://offline/ref=E683599CEBF588A5B0D04F24D21CB0EC6A1EF9616B2AD6A62AB8A29019A19E3CEDD39CD0C44A1D466CE6980B525D888A504DB47A25AF9D3F88ED4902BAC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2023-09-29T06:01:00Z</dcterms:created>
  <dcterms:modified xsi:type="dcterms:W3CDTF">2023-09-29T06:02:00Z</dcterms:modified>
</cp:coreProperties>
</file>